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5BB18" w14:textId="77777777" w:rsidR="00E83666" w:rsidRPr="00E83666" w:rsidRDefault="00E83666" w:rsidP="00E83666">
      <w:pPr>
        <w:rPr>
          <w:b/>
          <w:bCs/>
          <w:lang w:val="en-US"/>
        </w:rPr>
      </w:pPr>
      <w:r w:rsidRPr="00E83666">
        <w:rPr>
          <w:b/>
          <w:bCs/>
          <w:lang w:val="en-US"/>
        </w:rPr>
        <w:t>Integrated Management Policy Document</w:t>
      </w:r>
    </w:p>
    <w:p w14:paraId="6007647A" w14:textId="77777777" w:rsidR="00E83666" w:rsidRPr="00E83666" w:rsidRDefault="00E83666" w:rsidP="00E83666">
      <w:pPr>
        <w:rPr>
          <w:lang w:val="en-US"/>
        </w:rPr>
      </w:pPr>
      <w:r w:rsidRPr="00E83666">
        <w:rPr>
          <w:b/>
          <w:bCs/>
          <w:lang w:val="en-US"/>
        </w:rPr>
        <w:t>GSI</w:t>
      </w:r>
    </w:p>
    <w:p w14:paraId="16A69795" w14:textId="77777777" w:rsidR="00E83666" w:rsidRPr="00E83666" w:rsidRDefault="00E83666" w:rsidP="00E83666">
      <w:pPr>
        <w:rPr>
          <w:lang w:val="en-US"/>
        </w:rPr>
      </w:pPr>
      <w:r w:rsidRPr="00E83666">
        <w:rPr>
          <w:b/>
          <w:bCs/>
          <w:lang w:val="en-US"/>
        </w:rPr>
        <w:t>Revision:</w:t>
      </w:r>
      <w:r w:rsidRPr="00E83666">
        <w:rPr>
          <w:lang w:val="en-US"/>
        </w:rPr>
        <w:t xml:space="preserve"> 0 </w:t>
      </w:r>
    </w:p>
    <w:p w14:paraId="1011DAE4" w14:textId="77777777" w:rsidR="00E83666" w:rsidRPr="00E83666" w:rsidRDefault="00E83666" w:rsidP="00E83666">
      <w:pPr>
        <w:rPr>
          <w:lang w:val="en-US"/>
        </w:rPr>
      </w:pPr>
      <w:r w:rsidRPr="00E83666">
        <w:rPr>
          <w:b/>
          <w:bCs/>
          <w:lang w:val="en-US"/>
        </w:rPr>
        <w:t>Code:</w:t>
      </w:r>
      <w:r w:rsidRPr="00E83666">
        <w:rPr>
          <w:lang w:val="en-US"/>
        </w:rPr>
        <w:t xml:space="preserve"> DOC-04 </w:t>
      </w:r>
    </w:p>
    <w:p w14:paraId="1807134E" w14:textId="77777777" w:rsidR="00E83666" w:rsidRPr="00E83666" w:rsidRDefault="00E83666" w:rsidP="00E83666">
      <w:pPr>
        <w:rPr>
          <w:lang w:val="en-US"/>
        </w:rPr>
      </w:pPr>
      <w:r w:rsidRPr="00E83666">
        <w:rPr>
          <w:b/>
          <w:bCs/>
          <w:lang w:val="en-US"/>
        </w:rPr>
        <w:t>QUALITY, OCCUPATIONAL HEALTH AND SAFETY, AND ENVIRONMENTAL POLICY</w:t>
      </w:r>
    </w:p>
    <w:p w14:paraId="627C4CD5" w14:textId="77777777" w:rsidR="00E83666" w:rsidRPr="00E83666" w:rsidRDefault="00E83666" w:rsidP="00E83666">
      <w:pPr>
        <w:rPr>
          <w:lang w:val="en-US"/>
        </w:rPr>
      </w:pPr>
      <w:r w:rsidRPr="00E83666">
        <w:rPr>
          <w:b/>
          <w:bCs/>
          <w:lang w:val="en-US"/>
        </w:rPr>
        <w:t>Content Date:</w:t>
      </w:r>
      <w:r w:rsidRPr="00E83666">
        <w:rPr>
          <w:lang w:val="en-US"/>
        </w:rPr>
        <w:t xml:space="preserve"> April 20, 2021 </w:t>
      </w:r>
    </w:p>
    <w:p w14:paraId="559C7BBE" w14:textId="77777777" w:rsidR="00E83666" w:rsidRPr="00E83666" w:rsidRDefault="00E83666" w:rsidP="00E83666">
      <w:pPr>
        <w:rPr>
          <w:lang w:val="en-US"/>
        </w:rPr>
      </w:pPr>
      <w:r w:rsidRPr="00E83666">
        <w:rPr>
          <w:b/>
          <w:bCs/>
          <w:lang w:val="en-US"/>
        </w:rPr>
        <w:t>Page 1 of 1</w:t>
      </w:r>
    </w:p>
    <w:p w14:paraId="6F44053B" w14:textId="77777777" w:rsidR="00E83666" w:rsidRPr="00E83666" w:rsidRDefault="00E83666" w:rsidP="00E83666">
      <w:pPr>
        <w:rPr>
          <w:b/>
          <w:bCs/>
          <w:lang w:val="en-US"/>
        </w:rPr>
      </w:pPr>
      <w:r w:rsidRPr="00E83666">
        <w:rPr>
          <w:b/>
          <w:bCs/>
          <w:lang w:val="en-US"/>
        </w:rPr>
        <w:t>QUALITY, OCCUPATIONAL HEALTH AND SAFETY, AND ENVIRONMENTAL POLICY</w:t>
      </w:r>
    </w:p>
    <w:p w14:paraId="1F89A724" w14:textId="77777777" w:rsidR="00E83666" w:rsidRPr="00E83666" w:rsidRDefault="00E83666" w:rsidP="00E83666">
      <w:pPr>
        <w:rPr>
          <w:lang w:val="en-US"/>
        </w:rPr>
      </w:pPr>
      <w:r w:rsidRPr="00E83666">
        <w:rPr>
          <w:b/>
          <w:bCs/>
          <w:lang w:val="en-US"/>
        </w:rPr>
        <w:t xml:space="preserve">GSI </w:t>
      </w:r>
      <w:proofErr w:type="spellStart"/>
      <w:r w:rsidRPr="00E83666">
        <w:rPr>
          <w:b/>
          <w:bCs/>
          <w:lang w:val="en-US"/>
        </w:rPr>
        <w:t>SpA</w:t>
      </w:r>
      <w:proofErr w:type="spellEnd"/>
      <w:r w:rsidRPr="00E83666">
        <w:rPr>
          <w:lang w:val="en-US"/>
        </w:rPr>
        <w:t xml:space="preserve"> has established its Quality, Occupational Health and Safety, and Environmental Policy, with the commitment to constantly and opportunely apply and improve good labor, environmental, and quality practices. This allows for the ongoing safeguarding of individuals' physical integrity and maintaining control over environmental performance and the quality of </w:t>
      </w:r>
      <w:proofErr w:type="gramStart"/>
      <w:r w:rsidRPr="00E83666">
        <w:rPr>
          <w:lang w:val="en-US"/>
        </w:rPr>
        <w:t>its</w:t>
      </w:r>
      <w:proofErr w:type="gramEnd"/>
      <w:r w:rsidRPr="00E83666">
        <w:rPr>
          <w:lang w:val="en-US"/>
        </w:rPr>
        <w:t xml:space="preserve"> services and operations, always based on current legal regulations and stakeholder requirements. </w:t>
      </w:r>
    </w:p>
    <w:p w14:paraId="7EDDC98B" w14:textId="77777777" w:rsidR="00E83666" w:rsidRPr="00E83666" w:rsidRDefault="00E83666" w:rsidP="00E83666">
      <w:pPr>
        <w:rPr>
          <w:lang w:val="en-US"/>
        </w:rPr>
      </w:pPr>
      <w:r w:rsidRPr="00E83666">
        <w:rPr>
          <w:lang w:val="en-US"/>
        </w:rPr>
        <w:t xml:space="preserve">With the objective of promoting a preventive culture that safeguards quality, the environment, and Occupational Health and Safety, </w:t>
      </w:r>
      <w:r w:rsidRPr="00E83666">
        <w:rPr>
          <w:b/>
          <w:bCs/>
          <w:lang w:val="en-US"/>
        </w:rPr>
        <w:t xml:space="preserve">GSI </w:t>
      </w:r>
      <w:proofErr w:type="spellStart"/>
      <w:r w:rsidRPr="00E83666">
        <w:rPr>
          <w:b/>
          <w:bCs/>
          <w:lang w:val="en-US"/>
        </w:rPr>
        <w:t>SpA</w:t>
      </w:r>
      <w:proofErr w:type="spellEnd"/>
      <w:r w:rsidRPr="00E83666">
        <w:rPr>
          <w:b/>
          <w:bCs/>
          <w:lang w:val="en-US"/>
        </w:rPr>
        <w:t xml:space="preserve"> Corporate</w:t>
      </w:r>
      <w:r w:rsidRPr="00E83666">
        <w:rPr>
          <w:lang w:val="en-US"/>
        </w:rPr>
        <w:t xml:space="preserve"> commits to: </w:t>
      </w:r>
    </w:p>
    <w:p w14:paraId="1D89E5EA" w14:textId="77777777" w:rsidR="00E83666" w:rsidRPr="00E83666" w:rsidRDefault="00E83666" w:rsidP="00E83666">
      <w:pPr>
        <w:numPr>
          <w:ilvl w:val="0"/>
          <w:numId w:val="2"/>
        </w:numPr>
        <w:rPr>
          <w:lang w:val="en-US"/>
        </w:rPr>
      </w:pPr>
      <w:r w:rsidRPr="00E83666">
        <w:rPr>
          <w:b/>
          <w:bCs/>
          <w:lang w:val="en-US"/>
        </w:rPr>
        <w:t>Comply with current legal regulations</w:t>
      </w:r>
      <w:r w:rsidRPr="00E83666">
        <w:rPr>
          <w:lang w:val="en-US"/>
        </w:rPr>
        <w:t xml:space="preserve"> regarding Quality, Safety, Occupational Health, the Environment, and any other requirements that our organization voluntarily adopts that are linked to the scope of our management system or contract under execution. </w:t>
      </w:r>
    </w:p>
    <w:p w14:paraId="4E4604C5" w14:textId="77777777" w:rsidR="00E83666" w:rsidRPr="00E83666" w:rsidRDefault="00E83666" w:rsidP="00E83666">
      <w:pPr>
        <w:numPr>
          <w:ilvl w:val="0"/>
          <w:numId w:val="2"/>
        </w:numPr>
        <w:rPr>
          <w:lang w:val="en-US"/>
        </w:rPr>
      </w:pPr>
      <w:r w:rsidRPr="00E83666">
        <w:rPr>
          <w:b/>
          <w:bCs/>
          <w:lang w:val="en-US"/>
        </w:rPr>
        <w:t>Identify, evaluate, and control hazards and risks</w:t>
      </w:r>
      <w:r w:rsidRPr="00E83666">
        <w:rPr>
          <w:lang w:val="en-US"/>
        </w:rPr>
        <w:t xml:space="preserve"> associated with processes and service provisions that affect the safety and health of employees </w:t>
      </w:r>
      <w:proofErr w:type="gramStart"/>
      <w:r w:rsidRPr="00E83666">
        <w:rPr>
          <w:lang w:val="en-US"/>
        </w:rPr>
        <w:t>in order to</w:t>
      </w:r>
      <w:proofErr w:type="gramEnd"/>
      <w:r w:rsidRPr="00E83666">
        <w:rPr>
          <w:lang w:val="en-US"/>
        </w:rPr>
        <w:t xml:space="preserve"> eliminate hazards and reduce their risks. This demands effective performance in executing action programs to eliminate and reduce associated risks, thereby contributing to the protection of the physical and mental health of all members of the organization. </w:t>
      </w:r>
    </w:p>
    <w:p w14:paraId="6F31CD55" w14:textId="77777777" w:rsidR="00E83666" w:rsidRPr="00E83666" w:rsidRDefault="00E83666" w:rsidP="00E83666">
      <w:pPr>
        <w:numPr>
          <w:ilvl w:val="0"/>
          <w:numId w:val="2"/>
        </w:numPr>
        <w:rPr>
          <w:lang w:val="en-US"/>
        </w:rPr>
      </w:pPr>
      <w:r w:rsidRPr="00E83666">
        <w:rPr>
          <w:b/>
          <w:bCs/>
          <w:lang w:val="en-US"/>
        </w:rPr>
        <w:t>Provide timely training to our employees and subcontractors</w:t>
      </w:r>
      <w:r w:rsidRPr="00E83666">
        <w:rPr>
          <w:lang w:val="en-US"/>
        </w:rPr>
        <w:t xml:space="preserve"> on risk prevention and environmental care matters, guiding them on inherent risks and environmental impacts to minimize the likelihood of workplace accidents or occupational diseases. </w:t>
      </w:r>
    </w:p>
    <w:p w14:paraId="649F38ED" w14:textId="77777777" w:rsidR="00E83666" w:rsidRPr="00E83666" w:rsidRDefault="00E83666" w:rsidP="00E83666">
      <w:pPr>
        <w:numPr>
          <w:ilvl w:val="0"/>
          <w:numId w:val="2"/>
        </w:numPr>
        <w:rPr>
          <w:lang w:val="en-US"/>
        </w:rPr>
      </w:pPr>
      <w:r w:rsidRPr="00E83666">
        <w:rPr>
          <w:b/>
          <w:bCs/>
          <w:lang w:val="en-US"/>
        </w:rPr>
        <w:t>Ensure the participation of everyone working in this organization</w:t>
      </w:r>
      <w:r w:rsidRPr="00E83666">
        <w:rPr>
          <w:lang w:val="en-US"/>
        </w:rPr>
        <w:t xml:space="preserve"> regarding these commitments, taking charge of their professional development and </w:t>
      </w:r>
      <w:r w:rsidRPr="00E83666">
        <w:rPr>
          <w:lang w:val="en-US"/>
        </w:rPr>
        <w:lastRenderedPageBreak/>
        <w:t xml:space="preserve">considering individual and collective contributions as the foundation for achieving quality, safety, occupational health, and environmental objectives, while also promoting the sustainable development of our internal and operational processes. </w:t>
      </w:r>
    </w:p>
    <w:p w14:paraId="4B57D076" w14:textId="77777777" w:rsidR="00E83666" w:rsidRPr="00E83666" w:rsidRDefault="00E83666" w:rsidP="00E83666">
      <w:pPr>
        <w:numPr>
          <w:ilvl w:val="0"/>
          <w:numId w:val="2"/>
        </w:numPr>
        <w:rPr>
          <w:lang w:val="en-US"/>
        </w:rPr>
      </w:pPr>
      <w:r w:rsidRPr="00E83666">
        <w:rPr>
          <w:b/>
          <w:bCs/>
          <w:lang w:val="en-US"/>
        </w:rPr>
        <w:t>Maintain environmental, quality, and occupational health and safety programs</w:t>
      </w:r>
      <w:r w:rsidRPr="00E83666">
        <w:rPr>
          <w:lang w:val="en-US"/>
        </w:rPr>
        <w:t xml:space="preserve"> effectively integrated into daily and routine management within the framework of preventive action and continuous improvement. This provides our clients with working methods, technologies, and inputs that minimize potential risks, reduce environmental pollution in our operations, eliminate hazards, and reduce risks to occupational health and safety. </w:t>
      </w:r>
    </w:p>
    <w:p w14:paraId="02E51C15" w14:textId="77777777" w:rsidR="00E83666" w:rsidRPr="00E83666" w:rsidRDefault="00E83666" w:rsidP="00E83666">
      <w:pPr>
        <w:numPr>
          <w:ilvl w:val="0"/>
          <w:numId w:val="2"/>
        </w:numPr>
        <w:rPr>
          <w:lang w:val="en-US"/>
        </w:rPr>
      </w:pPr>
      <w:r w:rsidRPr="00E83666">
        <w:rPr>
          <w:b/>
          <w:bCs/>
          <w:lang w:val="en-US"/>
        </w:rPr>
        <w:t>Ensure that our policy, values, and procedures are applied</w:t>
      </w:r>
      <w:r w:rsidRPr="00E83666">
        <w:rPr>
          <w:lang w:val="en-US"/>
        </w:rPr>
        <w:t xml:space="preserve"> by all our employees and subcontractors throughout all stages of business or project development and execution. </w:t>
      </w:r>
    </w:p>
    <w:p w14:paraId="2A73039C" w14:textId="77777777" w:rsidR="00E83666" w:rsidRPr="00E83666" w:rsidRDefault="00E83666" w:rsidP="00E83666">
      <w:pPr>
        <w:numPr>
          <w:ilvl w:val="0"/>
          <w:numId w:val="2"/>
        </w:numPr>
        <w:rPr>
          <w:lang w:val="en-US"/>
        </w:rPr>
      </w:pPr>
      <w:r w:rsidRPr="00E83666">
        <w:rPr>
          <w:b/>
          <w:bCs/>
          <w:lang w:val="en-US"/>
        </w:rPr>
        <w:t>Incorporate and promote a process and continuous improvement approach</w:t>
      </w:r>
      <w:r w:rsidRPr="00E83666">
        <w:rPr>
          <w:lang w:val="en-US"/>
        </w:rPr>
        <w:t xml:space="preserve">, based on the integrated management system according to the </w:t>
      </w:r>
      <w:r w:rsidRPr="00E83666">
        <w:rPr>
          <w:b/>
          <w:bCs/>
          <w:lang w:val="en-US"/>
        </w:rPr>
        <w:t>ISO 9001:2015, ISO 14001:2015, and ISO 45001:2018</w:t>
      </w:r>
      <w:r w:rsidRPr="00E83666">
        <w:rPr>
          <w:lang w:val="en-US"/>
        </w:rPr>
        <w:t xml:space="preserve"> standards. </w:t>
      </w:r>
    </w:p>
    <w:p w14:paraId="195E3112" w14:textId="77777777" w:rsidR="00E83666" w:rsidRDefault="00E83666" w:rsidP="00E83666">
      <w:pPr>
        <w:rPr>
          <w:lang w:val="en-US"/>
        </w:rPr>
      </w:pPr>
      <w:proofErr w:type="gramStart"/>
      <w:r w:rsidRPr="00E83666">
        <w:rPr>
          <w:lang w:val="en-US"/>
        </w:rPr>
        <w:t>All of</w:t>
      </w:r>
      <w:proofErr w:type="gramEnd"/>
      <w:r w:rsidRPr="00E83666">
        <w:rPr>
          <w:lang w:val="en-US"/>
        </w:rPr>
        <w:t xml:space="preserve"> our commitments are related to the Quality, Occupational Health and Safety, and Environmental management system, encouraging </w:t>
      </w:r>
      <w:r w:rsidRPr="00E83666">
        <w:rPr>
          <w:b/>
          <w:bCs/>
          <w:lang w:val="en-US"/>
        </w:rPr>
        <w:t xml:space="preserve">GSI </w:t>
      </w:r>
      <w:proofErr w:type="spellStart"/>
      <w:r w:rsidRPr="00E83666">
        <w:rPr>
          <w:b/>
          <w:bCs/>
          <w:lang w:val="en-US"/>
        </w:rPr>
        <w:t>SpA</w:t>
      </w:r>
      <w:proofErr w:type="spellEnd"/>
      <w:r w:rsidRPr="00E83666">
        <w:rPr>
          <w:lang w:val="en-US"/>
        </w:rPr>
        <w:t xml:space="preserve"> employees to participate in each of the promoted activities, thereby generating an environment of unity and collaboration among work teams, our clients, suppliers, communities, shareholders, and competent authorities. </w:t>
      </w:r>
    </w:p>
    <w:p w14:paraId="7BDF2480" w14:textId="77777777" w:rsidR="00E83666" w:rsidRDefault="00E83666" w:rsidP="00E83666">
      <w:pPr>
        <w:rPr>
          <w:lang w:val="en-US"/>
        </w:rPr>
      </w:pPr>
    </w:p>
    <w:p w14:paraId="18E1003A" w14:textId="77777777" w:rsidR="00E83666" w:rsidRPr="00E83666" w:rsidRDefault="00E83666" w:rsidP="00E83666">
      <w:pPr>
        <w:rPr>
          <w:lang w:val="en-US"/>
        </w:rPr>
      </w:pPr>
    </w:p>
    <w:p w14:paraId="4D8D4F43" w14:textId="77777777" w:rsidR="00E83666" w:rsidRPr="00E83666" w:rsidRDefault="00E83666" w:rsidP="00E83666">
      <w:pPr>
        <w:jc w:val="center"/>
      </w:pPr>
      <w:r w:rsidRPr="00E83666">
        <w:rPr>
          <w:b/>
          <w:bCs/>
        </w:rPr>
        <w:t>Jaime Godoy Cifuentes</w:t>
      </w:r>
    </w:p>
    <w:p w14:paraId="4126A15F" w14:textId="77777777" w:rsidR="00E83666" w:rsidRPr="00E83666" w:rsidRDefault="00E83666" w:rsidP="00E83666">
      <w:pPr>
        <w:jc w:val="center"/>
      </w:pPr>
      <w:r w:rsidRPr="00E83666">
        <w:rPr>
          <w:i/>
          <w:iCs/>
        </w:rPr>
        <w:t>General Manager</w:t>
      </w:r>
    </w:p>
    <w:p w14:paraId="36859878" w14:textId="77777777" w:rsidR="001E617B" w:rsidRPr="001E617B" w:rsidRDefault="001E617B">
      <w:pPr>
        <w:rPr>
          <w:lang w:val="en-US"/>
        </w:rPr>
      </w:pPr>
    </w:p>
    <w:sectPr w:rsidR="001E617B" w:rsidRPr="001E617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30D32"/>
    <w:multiLevelType w:val="multilevel"/>
    <w:tmpl w:val="B1BC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2C57E4"/>
    <w:multiLevelType w:val="multilevel"/>
    <w:tmpl w:val="3B2E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7661668">
    <w:abstractNumId w:val="0"/>
  </w:num>
  <w:num w:numId="2" w16cid:durableId="1869830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7B"/>
    <w:rsid w:val="001E617B"/>
    <w:rsid w:val="00611649"/>
    <w:rsid w:val="00E8366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EDDA9"/>
  <w15:chartTrackingRefBased/>
  <w15:docId w15:val="{D9FB8A5C-E87A-42F2-8608-9E5114659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E6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E6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E617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E617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E617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E617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E617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E617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E617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617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E617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E617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E617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E617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E617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E617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E617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E617B"/>
    <w:rPr>
      <w:rFonts w:eastAsiaTheme="majorEastAsia" w:cstheme="majorBidi"/>
      <w:color w:val="272727" w:themeColor="text1" w:themeTint="D8"/>
    </w:rPr>
  </w:style>
  <w:style w:type="paragraph" w:styleId="Ttulo">
    <w:name w:val="Title"/>
    <w:basedOn w:val="Normal"/>
    <w:next w:val="Normal"/>
    <w:link w:val="TtuloCar"/>
    <w:uiPriority w:val="10"/>
    <w:qFormat/>
    <w:rsid w:val="001E6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E617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E617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E617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E617B"/>
    <w:pPr>
      <w:spacing w:before="160"/>
      <w:jc w:val="center"/>
    </w:pPr>
    <w:rPr>
      <w:i/>
      <w:iCs/>
      <w:color w:val="404040" w:themeColor="text1" w:themeTint="BF"/>
    </w:rPr>
  </w:style>
  <w:style w:type="character" w:customStyle="1" w:styleId="CitaCar">
    <w:name w:val="Cita Car"/>
    <w:basedOn w:val="Fuentedeprrafopredeter"/>
    <w:link w:val="Cita"/>
    <w:uiPriority w:val="29"/>
    <w:rsid w:val="001E617B"/>
    <w:rPr>
      <w:i/>
      <w:iCs/>
      <w:color w:val="404040" w:themeColor="text1" w:themeTint="BF"/>
    </w:rPr>
  </w:style>
  <w:style w:type="paragraph" w:styleId="Prrafodelista">
    <w:name w:val="List Paragraph"/>
    <w:basedOn w:val="Normal"/>
    <w:uiPriority w:val="34"/>
    <w:qFormat/>
    <w:rsid w:val="001E617B"/>
    <w:pPr>
      <w:ind w:left="720"/>
      <w:contextualSpacing/>
    </w:pPr>
  </w:style>
  <w:style w:type="character" w:styleId="nfasisintenso">
    <w:name w:val="Intense Emphasis"/>
    <w:basedOn w:val="Fuentedeprrafopredeter"/>
    <w:uiPriority w:val="21"/>
    <w:qFormat/>
    <w:rsid w:val="001E617B"/>
    <w:rPr>
      <w:i/>
      <w:iCs/>
      <w:color w:val="0F4761" w:themeColor="accent1" w:themeShade="BF"/>
    </w:rPr>
  </w:style>
  <w:style w:type="paragraph" w:styleId="Citadestacada">
    <w:name w:val="Intense Quote"/>
    <w:basedOn w:val="Normal"/>
    <w:next w:val="Normal"/>
    <w:link w:val="CitadestacadaCar"/>
    <w:uiPriority w:val="30"/>
    <w:qFormat/>
    <w:rsid w:val="001E6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E617B"/>
    <w:rPr>
      <w:i/>
      <w:iCs/>
      <w:color w:val="0F4761" w:themeColor="accent1" w:themeShade="BF"/>
    </w:rPr>
  </w:style>
  <w:style w:type="character" w:styleId="Referenciaintensa">
    <w:name w:val="Intense Reference"/>
    <w:basedOn w:val="Fuentedeprrafopredeter"/>
    <w:uiPriority w:val="32"/>
    <w:qFormat/>
    <w:rsid w:val="001E61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2854</Characters>
  <Application>Microsoft Office Word</Application>
  <DocSecurity>0</DocSecurity>
  <Lines>23</Lines>
  <Paragraphs>6</Paragraphs>
  <ScaleCrop>false</ScaleCrop>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Depix</dc:creator>
  <cp:keywords/>
  <dc:description/>
  <cp:lastModifiedBy>Camila Depix</cp:lastModifiedBy>
  <cp:revision>2</cp:revision>
  <dcterms:created xsi:type="dcterms:W3CDTF">2026-06-22T20:58:00Z</dcterms:created>
  <dcterms:modified xsi:type="dcterms:W3CDTF">2026-06-22T20:58:00Z</dcterms:modified>
</cp:coreProperties>
</file>